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C2049" w14:textId="794914DD" w:rsidR="00532E5F" w:rsidRPr="008D0E20" w:rsidRDefault="00513E86" w:rsidP="008D0E20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8D0E20">
        <w:rPr>
          <w:rFonts w:ascii="Times New Roman" w:hAnsi="Times New Roman" w:cs="Times New Roman"/>
          <w:b/>
          <w:bCs/>
        </w:rPr>
        <w:t xml:space="preserve">Regulamin techniczny – </w:t>
      </w:r>
      <w:r w:rsidR="003624B6" w:rsidRPr="008D0E20">
        <w:rPr>
          <w:rFonts w:ascii="Times New Roman" w:hAnsi="Times New Roman" w:cs="Times New Roman"/>
          <w:b/>
          <w:bCs/>
        </w:rPr>
        <w:t>I</w:t>
      </w:r>
      <w:r w:rsidR="008E35B3">
        <w:rPr>
          <w:rFonts w:ascii="Times New Roman" w:hAnsi="Times New Roman" w:cs="Times New Roman"/>
          <w:b/>
          <w:bCs/>
        </w:rPr>
        <w:t>V</w:t>
      </w:r>
      <w:r w:rsidR="003624B6" w:rsidRPr="008D0E20">
        <w:rPr>
          <w:rFonts w:ascii="Times New Roman" w:hAnsi="Times New Roman" w:cs="Times New Roman"/>
          <w:b/>
          <w:bCs/>
        </w:rPr>
        <w:t xml:space="preserve"> </w:t>
      </w:r>
      <w:r w:rsidRPr="008D0E20">
        <w:rPr>
          <w:rFonts w:ascii="Times New Roman" w:hAnsi="Times New Roman" w:cs="Times New Roman"/>
          <w:b/>
          <w:bCs/>
        </w:rPr>
        <w:t>Rodzinn</w:t>
      </w:r>
      <w:r w:rsidR="003624B6" w:rsidRPr="008D0E20">
        <w:rPr>
          <w:rFonts w:ascii="Times New Roman" w:hAnsi="Times New Roman" w:cs="Times New Roman"/>
          <w:b/>
          <w:bCs/>
        </w:rPr>
        <w:t>ego</w:t>
      </w:r>
      <w:r w:rsidRPr="008D0E20">
        <w:rPr>
          <w:rFonts w:ascii="Times New Roman" w:hAnsi="Times New Roman" w:cs="Times New Roman"/>
          <w:b/>
          <w:bCs/>
        </w:rPr>
        <w:t xml:space="preserve"> </w:t>
      </w:r>
      <w:r w:rsidR="006A5C86">
        <w:rPr>
          <w:rFonts w:ascii="Times New Roman" w:hAnsi="Times New Roman" w:cs="Times New Roman"/>
          <w:b/>
          <w:bCs/>
        </w:rPr>
        <w:t>Turnieju Gry Podwójnej w Badmintona</w:t>
      </w:r>
    </w:p>
    <w:p w14:paraId="09B437DF" w14:textId="54974B3F" w:rsidR="00513E86" w:rsidRPr="008D0E20" w:rsidRDefault="006A5C86" w:rsidP="008D0E20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</w:t>
      </w:r>
      <w:r w:rsidR="00513E86" w:rsidRPr="008D0E20">
        <w:rPr>
          <w:rFonts w:ascii="Times New Roman" w:hAnsi="Times New Roman" w:cs="Times New Roman"/>
          <w:b/>
          <w:bCs/>
        </w:rPr>
        <w:t xml:space="preserve">ala </w:t>
      </w:r>
      <w:r>
        <w:rPr>
          <w:rFonts w:ascii="Times New Roman" w:hAnsi="Times New Roman" w:cs="Times New Roman"/>
          <w:b/>
          <w:bCs/>
        </w:rPr>
        <w:t>S</w:t>
      </w:r>
      <w:r w:rsidR="00513E86" w:rsidRPr="008D0E20">
        <w:rPr>
          <w:rFonts w:ascii="Times New Roman" w:hAnsi="Times New Roman" w:cs="Times New Roman"/>
          <w:b/>
          <w:bCs/>
        </w:rPr>
        <w:t xml:space="preserve">portowa SP Górki Wielkie – </w:t>
      </w:r>
      <w:r w:rsidR="008E35B3">
        <w:rPr>
          <w:rFonts w:ascii="Times New Roman" w:hAnsi="Times New Roman" w:cs="Times New Roman"/>
          <w:b/>
          <w:bCs/>
        </w:rPr>
        <w:t>28</w:t>
      </w:r>
      <w:r w:rsidR="00F440E7" w:rsidRPr="008D0E20">
        <w:rPr>
          <w:rFonts w:ascii="Times New Roman" w:hAnsi="Times New Roman" w:cs="Times New Roman"/>
          <w:b/>
          <w:bCs/>
        </w:rPr>
        <w:t xml:space="preserve"> </w:t>
      </w:r>
      <w:r w:rsidR="003624B6" w:rsidRPr="008D0E20">
        <w:rPr>
          <w:rFonts w:ascii="Times New Roman" w:hAnsi="Times New Roman" w:cs="Times New Roman"/>
          <w:b/>
          <w:bCs/>
        </w:rPr>
        <w:t>listopada</w:t>
      </w:r>
      <w:r w:rsidR="00F440E7" w:rsidRPr="008D0E20">
        <w:rPr>
          <w:rFonts w:ascii="Times New Roman" w:hAnsi="Times New Roman" w:cs="Times New Roman"/>
          <w:b/>
          <w:bCs/>
        </w:rPr>
        <w:t xml:space="preserve"> </w:t>
      </w:r>
      <w:r w:rsidR="00513E86" w:rsidRPr="008D0E20">
        <w:rPr>
          <w:rFonts w:ascii="Times New Roman" w:hAnsi="Times New Roman" w:cs="Times New Roman"/>
          <w:b/>
          <w:bCs/>
        </w:rPr>
        <w:t>202</w:t>
      </w:r>
      <w:r w:rsidR="008E35B3">
        <w:rPr>
          <w:rFonts w:ascii="Times New Roman" w:hAnsi="Times New Roman" w:cs="Times New Roman"/>
          <w:b/>
          <w:bCs/>
        </w:rPr>
        <w:t>6</w:t>
      </w:r>
      <w:r w:rsidR="00513E86" w:rsidRPr="008D0E20">
        <w:rPr>
          <w:rFonts w:ascii="Times New Roman" w:hAnsi="Times New Roman" w:cs="Times New Roman"/>
          <w:b/>
          <w:bCs/>
        </w:rPr>
        <w:t xml:space="preserve"> r.</w:t>
      </w:r>
    </w:p>
    <w:p w14:paraId="09C33374" w14:textId="77777777" w:rsidR="00513E86" w:rsidRPr="008D0E20" w:rsidRDefault="00513E86" w:rsidP="008D0E20">
      <w:pPr>
        <w:spacing w:line="276" w:lineRule="auto"/>
        <w:rPr>
          <w:rFonts w:ascii="Times New Roman" w:hAnsi="Times New Roman" w:cs="Times New Roman"/>
        </w:rPr>
      </w:pPr>
    </w:p>
    <w:p w14:paraId="06902B79" w14:textId="08E2B75B" w:rsidR="00513E86" w:rsidRPr="008D0E20" w:rsidRDefault="00513E86" w:rsidP="008D0E20">
      <w:pPr>
        <w:spacing w:line="276" w:lineRule="auto"/>
        <w:rPr>
          <w:rFonts w:ascii="Times New Roman" w:hAnsi="Times New Roman" w:cs="Times New Roman"/>
          <w:b/>
          <w:bCs/>
        </w:rPr>
      </w:pPr>
      <w:r w:rsidRPr="008D0E20">
        <w:rPr>
          <w:rFonts w:ascii="Times New Roman" w:hAnsi="Times New Roman" w:cs="Times New Roman"/>
          <w:b/>
          <w:bCs/>
        </w:rPr>
        <w:t xml:space="preserve">1. </w:t>
      </w:r>
      <w:r w:rsidR="00B73F86" w:rsidRPr="008D0E20">
        <w:rPr>
          <w:rFonts w:ascii="Times New Roman" w:hAnsi="Times New Roman" w:cs="Times New Roman"/>
          <w:b/>
          <w:bCs/>
        </w:rPr>
        <w:t>HA</w:t>
      </w:r>
      <w:r w:rsidR="00204C37">
        <w:rPr>
          <w:rFonts w:ascii="Times New Roman" w:hAnsi="Times New Roman" w:cs="Times New Roman"/>
          <w:b/>
          <w:bCs/>
        </w:rPr>
        <w:t>R</w:t>
      </w:r>
      <w:r w:rsidR="00B73F86" w:rsidRPr="008D0E20">
        <w:rPr>
          <w:rFonts w:ascii="Times New Roman" w:hAnsi="Times New Roman" w:cs="Times New Roman"/>
          <w:b/>
          <w:bCs/>
        </w:rPr>
        <w:t>MONOGRAM TURNIEJU</w:t>
      </w:r>
      <w:r w:rsidR="008D0E20" w:rsidRPr="008D0E20">
        <w:rPr>
          <w:rFonts w:ascii="Times New Roman" w:hAnsi="Times New Roman" w:cs="Times New Roman"/>
          <w:b/>
          <w:bCs/>
        </w:rPr>
        <w:t>:</w:t>
      </w:r>
    </w:p>
    <w:p w14:paraId="378D3A19" w14:textId="5DF45EC3" w:rsidR="00513E86" w:rsidRPr="008D0E20" w:rsidRDefault="00513E86" w:rsidP="008D0E2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D0E20">
        <w:rPr>
          <w:rFonts w:ascii="Times New Roman" w:hAnsi="Times New Roman" w:cs="Times New Roman"/>
        </w:rPr>
        <w:t xml:space="preserve">- 9:00 – weryfikacja zgłoszonych drużyn, zgłoszenia do turnieju (o ile limit drużyn nie został wyczerpany – informacja w </w:t>
      </w:r>
      <w:r w:rsidR="003624B6" w:rsidRPr="008D0E20">
        <w:rPr>
          <w:rFonts w:ascii="Times New Roman" w:hAnsi="Times New Roman" w:cs="Times New Roman"/>
        </w:rPr>
        <w:t>b</w:t>
      </w:r>
      <w:r w:rsidRPr="008D0E20">
        <w:rPr>
          <w:rFonts w:ascii="Times New Roman" w:hAnsi="Times New Roman" w:cs="Times New Roman"/>
        </w:rPr>
        <w:t xml:space="preserve">iurze </w:t>
      </w:r>
      <w:r w:rsidR="003624B6" w:rsidRPr="008D0E20">
        <w:rPr>
          <w:rFonts w:ascii="Times New Roman" w:hAnsi="Times New Roman" w:cs="Times New Roman"/>
        </w:rPr>
        <w:t>z</w:t>
      </w:r>
      <w:r w:rsidRPr="008D0E20">
        <w:rPr>
          <w:rFonts w:ascii="Times New Roman" w:hAnsi="Times New Roman" w:cs="Times New Roman"/>
        </w:rPr>
        <w:t>awodów),</w:t>
      </w:r>
    </w:p>
    <w:p w14:paraId="772EDA6F" w14:textId="77777777" w:rsidR="00513E86" w:rsidRPr="008D0E20" w:rsidRDefault="00513E86" w:rsidP="008D0E2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D0E20">
        <w:rPr>
          <w:rFonts w:ascii="Times New Roman" w:hAnsi="Times New Roman" w:cs="Times New Roman"/>
        </w:rPr>
        <w:t>- 9:30 – rozpoczęcie turnieju,</w:t>
      </w:r>
    </w:p>
    <w:p w14:paraId="077206A8" w14:textId="1F16A0F7" w:rsidR="00513E86" w:rsidRPr="008D0E20" w:rsidRDefault="00513E86" w:rsidP="008D0E2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D0E20">
        <w:rPr>
          <w:rFonts w:ascii="Times New Roman" w:hAnsi="Times New Roman" w:cs="Times New Roman"/>
        </w:rPr>
        <w:t>- czas trwania turnieju uzależniony jest od ilości zgłoszonych drużyn</w:t>
      </w:r>
      <w:r w:rsidR="00356D3D" w:rsidRPr="008D0E20">
        <w:rPr>
          <w:rFonts w:ascii="Times New Roman" w:hAnsi="Times New Roman" w:cs="Times New Roman"/>
        </w:rPr>
        <w:t>, przewidziane zakończenie godz. 13.30</w:t>
      </w:r>
    </w:p>
    <w:p w14:paraId="439A14EA" w14:textId="77777777" w:rsidR="00356D3D" w:rsidRPr="008D0E20" w:rsidRDefault="00356D3D" w:rsidP="008D0E20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1337CAC" w14:textId="1C371325" w:rsidR="00513E86" w:rsidRPr="008D0E20" w:rsidRDefault="00513E86" w:rsidP="008D0E20">
      <w:pPr>
        <w:pStyle w:val="Default"/>
        <w:spacing w:line="276" w:lineRule="auto"/>
        <w:rPr>
          <w:b/>
          <w:bCs/>
          <w:sz w:val="22"/>
          <w:szCs w:val="22"/>
        </w:rPr>
      </w:pPr>
      <w:r w:rsidRPr="008D0E20">
        <w:rPr>
          <w:b/>
          <w:bCs/>
          <w:sz w:val="22"/>
          <w:szCs w:val="22"/>
        </w:rPr>
        <w:t>2. K</w:t>
      </w:r>
      <w:r w:rsidR="00B73F86" w:rsidRPr="008D0E20">
        <w:rPr>
          <w:b/>
          <w:bCs/>
          <w:sz w:val="22"/>
          <w:szCs w:val="22"/>
        </w:rPr>
        <w:t>ATEGORIE</w:t>
      </w:r>
      <w:r w:rsidR="008D0E20" w:rsidRPr="008D0E20">
        <w:rPr>
          <w:b/>
          <w:bCs/>
          <w:sz w:val="22"/>
          <w:szCs w:val="22"/>
        </w:rPr>
        <w:t>:</w:t>
      </w:r>
    </w:p>
    <w:p w14:paraId="57FB18EB" w14:textId="77777777" w:rsidR="00356D3D" w:rsidRPr="008D0E20" w:rsidRDefault="00356D3D" w:rsidP="008D0E20">
      <w:pPr>
        <w:pStyle w:val="Default"/>
        <w:spacing w:line="276" w:lineRule="auto"/>
        <w:rPr>
          <w:b/>
          <w:bCs/>
          <w:sz w:val="18"/>
          <w:szCs w:val="18"/>
        </w:rPr>
      </w:pPr>
    </w:p>
    <w:p w14:paraId="312B2D54" w14:textId="68EFC3B2" w:rsidR="00513E86" w:rsidRPr="008D0E20" w:rsidRDefault="00513E86" w:rsidP="008D0E20">
      <w:pPr>
        <w:pStyle w:val="Default"/>
        <w:spacing w:line="276" w:lineRule="auto"/>
        <w:jc w:val="both"/>
        <w:rPr>
          <w:sz w:val="22"/>
          <w:szCs w:val="22"/>
        </w:rPr>
      </w:pPr>
      <w:r w:rsidRPr="008D0E20">
        <w:rPr>
          <w:b/>
          <w:bCs/>
          <w:sz w:val="22"/>
          <w:szCs w:val="22"/>
        </w:rPr>
        <w:t xml:space="preserve">- rodzina </w:t>
      </w:r>
      <w:r w:rsidRPr="008D0E20">
        <w:rPr>
          <w:sz w:val="22"/>
          <w:szCs w:val="22"/>
        </w:rPr>
        <w:t xml:space="preserve">(dziecko do ukończenia szkoły podstawowej oraz osoba dorosła, tj. ociec, matka, opiekun prawny, babcia, dziadek starsze rodzeństwo, itp.), </w:t>
      </w:r>
    </w:p>
    <w:p w14:paraId="6076CEF9" w14:textId="5ED86DA2" w:rsidR="00513E86" w:rsidRPr="008D0E20" w:rsidRDefault="00513E86" w:rsidP="008D0E20">
      <w:pPr>
        <w:pStyle w:val="Default"/>
        <w:numPr>
          <w:ilvl w:val="0"/>
          <w:numId w:val="2"/>
        </w:numPr>
        <w:spacing w:after="67" w:line="276" w:lineRule="auto"/>
        <w:jc w:val="both"/>
        <w:rPr>
          <w:sz w:val="22"/>
          <w:szCs w:val="22"/>
        </w:rPr>
      </w:pPr>
      <w:r w:rsidRPr="008D0E20">
        <w:rPr>
          <w:b/>
          <w:bCs/>
          <w:sz w:val="22"/>
          <w:szCs w:val="22"/>
        </w:rPr>
        <w:t xml:space="preserve">- przyjaciele młodsi </w:t>
      </w:r>
      <w:r w:rsidRPr="008D0E20">
        <w:rPr>
          <w:sz w:val="22"/>
          <w:szCs w:val="22"/>
        </w:rPr>
        <w:t xml:space="preserve">(uczniowie do ukończenia szkoły podstawowej), </w:t>
      </w:r>
    </w:p>
    <w:p w14:paraId="712EEBD6" w14:textId="77777777" w:rsidR="00F440E7" w:rsidRPr="008D0E20" w:rsidRDefault="00513E86" w:rsidP="008D0E20">
      <w:pPr>
        <w:pStyle w:val="Default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8D0E20">
        <w:rPr>
          <w:b/>
          <w:bCs/>
          <w:sz w:val="22"/>
          <w:szCs w:val="22"/>
        </w:rPr>
        <w:t xml:space="preserve">- przyjaciele open </w:t>
      </w:r>
      <w:r w:rsidRPr="008D0E20">
        <w:rPr>
          <w:sz w:val="22"/>
          <w:szCs w:val="22"/>
        </w:rPr>
        <w:t>(dowolna konfiguracja mieszkańców gminy rekreacyjnie odbijających lotkę)</w:t>
      </w:r>
      <w:r w:rsidR="00F440E7" w:rsidRPr="008D0E20">
        <w:rPr>
          <w:sz w:val="22"/>
          <w:szCs w:val="22"/>
        </w:rPr>
        <w:t>,</w:t>
      </w:r>
    </w:p>
    <w:p w14:paraId="48EF1008" w14:textId="731A2598" w:rsidR="00513E86" w:rsidRPr="008D0E20" w:rsidRDefault="00F440E7" w:rsidP="008D0E20">
      <w:pPr>
        <w:pStyle w:val="Default"/>
        <w:numPr>
          <w:ilvl w:val="0"/>
          <w:numId w:val="2"/>
        </w:numPr>
        <w:spacing w:line="276" w:lineRule="auto"/>
        <w:jc w:val="both"/>
        <w:rPr>
          <w:sz w:val="22"/>
          <w:szCs w:val="22"/>
        </w:rPr>
      </w:pPr>
      <w:r w:rsidRPr="008D0E20">
        <w:rPr>
          <w:b/>
          <w:bCs/>
          <w:sz w:val="22"/>
          <w:szCs w:val="22"/>
        </w:rPr>
        <w:t xml:space="preserve">- </w:t>
      </w:r>
      <w:r w:rsidR="00720850" w:rsidRPr="008D0E20">
        <w:rPr>
          <w:b/>
          <w:bCs/>
          <w:sz w:val="22"/>
          <w:szCs w:val="22"/>
        </w:rPr>
        <w:t xml:space="preserve">senior </w:t>
      </w:r>
      <w:r w:rsidR="00720850" w:rsidRPr="008D0E20">
        <w:rPr>
          <w:sz w:val="22"/>
          <w:szCs w:val="22"/>
        </w:rPr>
        <w:t>(</w:t>
      </w:r>
      <w:r w:rsidR="003624B6" w:rsidRPr="008D0E20">
        <w:rPr>
          <w:sz w:val="22"/>
          <w:szCs w:val="22"/>
        </w:rPr>
        <w:t>osoby powyżej 55 roku życia).</w:t>
      </w:r>
    </w:p>
    <w:p w14:paraId="2DC659E5" w14:textId="07E63009" w:rsidR="00513E86" w:rsidRPr="008D0E20" w:rsidRDefault="00513E86" w:rsidP="008D0E20">
      <w:pPr>
        <w:spacing w:line="276" w:lineRule="auto"/>
        <w:rPr>
          <w:rFonts w:ascii="Times New Roman" w:hAnsi="Times New Roman" w:cs="Times New Roman"/>
          <w:b/>
          <w:bCs/>
        </w:rPr>
      </w:pPr>
      <w:r w:rsidRPr="008D0E20">
        <w:rPr>
          <w:rFonts w:ascii="Times New Roman" w:hAnsi="Times New Roman" w:cs="Times New Roman"/>
        </w:rPr>
        <w:br/>
      </w:r>
      <w:r w:rsidR="00B73F86" w:rsidRPr="008D0E20">
        <w:rPr>
          <w:rFonts w:ascii="Times New Roman" w:hAnsi="Times New Roman" w:cs="Times New Roman"/>
          <w:b/>
          <w:bCs/>
        </w:rPr>
        <w:t>3. BOISKO DO GRY</w:t>
      </w:r>
      <w:r w:rsidR="008D0E20" w:rsidRPr="008D0E20">
        <w:rPr>
          <w:rFonts w:ascii="Times New Roman" w:hAnsi="Times New Roman" w:cs="Times New Roman"/>
          <w:b/>
          <w:bCs/>
        </w:rPr>
        <w:t>:</w:t>
      </w:r>
    </w:p>
    <w:p w14:paraId="53C707FB" w14:textId="0C7ECE55" w:rsidR="00513E86" w:rsidRPr="008D0E20" w:rsidRDefault="00513E86" w:rsidP="008D0E2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D0E20">
        <w:rPr>
          <w:rFonts w:ascii="Times New Roman" w:hAnsi="Times New Roman" w:cs="Times New Roman"/>
        </w:rPr>
        <w:t>- boisko do gry w badmintona (gra podwójna) będzie miało wymiary 6,10 m x 13,40 m, nie będzie wytyczonych linii korytarzy bocznych,</w:t>
      </w:r>
    </w:p>
    <w:p w14:paraId="6F21BE0C" w14:textId="5C6264B5" w:rsidR="00513E86" w:rsidRPr="008D0E20" w:rsidRDefault="00513E86" w:rsidP="008D0E20">
      <w:pPr>
        <w:spacing w:after="0" w:line="276" w:lineRule="auto"/>
        <w:rPr>
          <w:rFonts w:ascii="Times New Roman" w:hAnsi="Times New Roman" w:cs="Times New Roman"/>
        </w:rPr>
      </w:pPr>
      <w:r w:rsidRPr="008D0E20">
        <w:rPr>
          <w:rFonts w:ascii="Times New Roman" w:hAnsi="Times New Roman" w:cs="Times New Roman"/>
        </w:rPr>
        <w:t>- siatka ustawiona na wysokości 1,55 m</w:t>
      </w:r>
      <w:r w:rsidR="00356D3D" w:rsidRPr="008D0E20">
        <w:rPr>
          <w:rFonts w:ascii="Times New Roman" w:hAnsi="Times New Roman" w:cs="Times New Roman"/>
        </w:rPr>
        <w:t>.</w:t>
      </w:r>
    </w:p>
    <w:p w14:paraId="2CD16787" w14:textId="77777777" w:rsidR="008D0E20" w:rsidRPr="008D0E20" w:rsidRDefault="008D0E20" w:rsidP="008D0E20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</w:p>
    <w:p w14:paraId="047707DC" w14:textId="24CD8896" w:rsidR="00513E86" w:rsidRPr="008D0E20" w:rsidRDefault="00513E86" w:rsidP="008D0E20">
      <w:pPr>
        <w:spacing w:line="276" w:lineRule="auto"/>
        <w:rPr>
          <w:rFonts w:ascii="Times New Roman" w:hAnsi="Times New Roman" w:cs="Times New Roman"/>
          <w:b/>
          <w:bCs/>
        </w:rPr>
      </w:pPr>
      <w:r w:rsidRPr="008D0E20">
        <w:rPr>
          <w:rFonts w:ascii="Times New Roman" w:hAnsi="Times New Roman" w:cs="Times New Roman"/>
          <w:b/>
          <w:bCs/>
        </w:rPr>
        <w:t>4. S</w:t>
      </w:r>
      <w:r w:rsidR="00B73F86" w:rsidRPr="008D0E20">
        <w:rPr>
          <w:rFonts w:ascii="Times New Roman" w:hAnsi="Times New Roman" w:cs="Times New Roman"/>
          <w:b/>
          <w:bCs/>
        </w:rPr>
        <w:t>ERWIS</w:t>
      </w:r>
      <w:r w:rsidR="008D0E20" w:rsidRPr="008D0E20">
        <w:rPr>
          <w:rFonts w:ascii="Times New Roman" w:hAnsi="Times New Roman" w:cs="Times New Roman"/>
          <w:b/>
          <w:bCs/>
        </w:rPr>
        <w:t>:</w:t>
      </w:r>
    </w:p>
    <w:p w14:paraId="05E54292" w14:textId="03EC91E0" w:rsidR="00513E86" w:rsidRPr="008D0E20" w:rsidRDefault="00513E86" w:rsidP="008D0E20">
      <w:pPr>
        <w:spacing w:line="276" w:lineRule="auto"/>
        <w:jc w:val="both"/>
        <w:rPr>
          <w:rFonts w:ascii="Times New Roman" w:hAnsi="Times New Roman" w:cs="Times New Roman"/>
        </w:rPr>
      </w:pPr>
      <w:r w:rsidRPr="008D0E20">
        <w:rPr>
          <w:rFonts w:ascii="Times New Roman" w:hAnsi="Times New Roman" w:cs="Times New Roman"/>
        </w:rPr>
        <w:t xml:space="preserve">- badmintonie serwujemy: zawsze po przekątnej kortu - jak mamy parzystą liczbę punktów to z prawej strony, jak nieparzystą to z lewej strony, oraz od dołu - lotka podczas uderzenia powinna być poniżej talii. Możemy serwować zarówno z forehandu jak i z backhandu. Nietrafienie przez serwującego w lotkę powoduje stratę serwu. </w:t>
      </w:r>
    </w:p>
    <w:p w14:paraId="27BDFE0E" w14:textId="7BFDA89F" w:rsidR="00513E86" w:rsidRPr="008D0E20" w:rsidRDefault="00513E86" w:rsidP="008D0E20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8D0E20">
        <w:rPr>
          <w:rFonts w:ascii="Times New Roman" w:hAnsi="Times New Roman" w:cs="Times New Roman"/>
          <w:b/>
          <w:bCs/>
        </w:rPr>
        <w:t xml:space="preserve">5. </w:t>
      </w:r>
      <w:r w:rsidR="00B73F86" w:rsidRPr="008D0E20">
        <w:rPr>
          <w:rFonts w:ascii="Times New Roman" w:hAnsi="Times New Roman" w:cs="Times New Roman"/>
          <w:b/>
          <w:bCs/>
        </w:rPr>
        <w:t xml:space="preserve">SYSTEM </w:t>
      </w:r>
      <w:r w:rsidR="008D0E20" w:rsidRPr="008D0E20">
        <w:rPr>
          <w:rFonts w:ascii="Times New Roman" w:hAnsi="Times New Roman" w:cs="Times New Roman"/>
          <w:b/>
          <w:bCs/>
        </w:rPr>
        <w:t>ROZGRYWEK:</w:t>
      </w:r>
    </w:p>
    <w:p w14:paraId="70EDD6C9" w14:textId="32F6BA13" w:rsidR="00513E86" w:rsidRPr="008D0E20" w:rsidRDefault="00513E86" w:rsidP="008D0E2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D0E20">
        <w:rPr>
          <w:rFonts w:ascii="Times New Roman" w:hAnsi="Times New Roman" w:cs="Times New Roman"/>
        </w:rPr>
        <w:t xml:space="preserve">- </w:t>
      </w:r>
      <w:r w:rsidR="003624B6" w:rsidRPr="008D0E20">
        <w:rPr>
          <w:rFonts w:ascii="Times New Roman" w:hAnsi="Times New Roman" w:cs="Times New Roman"/>
        </w:rPr>
        <w:t xml:space="preserve">w grupach </w:t>
      </w:r>
      <w:r w:rsidRPr="008D0E20">
        <w:rPr>
          <w:rFonts w:ascii="Times New Roman" w:hAnsi="Times New Roman" w:cs="Times New Roman"/>
        </w:rPr>
        <w:t>„każdy z każdym” w poszczególnych kategoriach,</w:t>
      </w:r>
    </w:p>
    <w:p w14:paraId="4062D3A8" w14:textId="3D89CACB" w:rsidR="00513E86" w:rsidRPr="008D0E20" w:rsidRDefault="00513E86" w:rsidP="008D0E2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D0E20">
        <w:rPr>
          <w:rFonts w:ascii="Times New Roman" w:hAnsi="Times New Roman" w:cs="Times New Roman"/>
        </w:rPr>
        <w:t>- w przypadku, gdy do danej kategorii zgłoszą się 3 drużyny, set rozgrywany jest do 21 punktów, powyżej 3 drużyn w kategorii – set do 15 punktów,</w:t>
      </w:r>
    </w:p>
    <w:p w14:paraId="272E99E2" w14:textId="793AFA54" w:rsidR="00513E86" w:rsidRPr="008D0E20" w:rsidRDefault="00513E86" w:rsidP="008D0E2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D0E20">
        <w:rPr>
          <w:rFonts w:ascii="Times New Roman" w:hAnsi="Times New Roman" w:cs="Times New Roman"/>
        </w:rPr>
        <w:t xml:space="preserve">- aby wygrać set należy </w:t>
      </w:r>
      <w:r w:rsidR="003624B6" w:rsidRPr="008D0E20">
        <w:rPr>
          <w:rFonts w:ascii="Times New Roman" w:hAnsi="Times New Roman" w:cs="Times New Roman"/>
        </w:rPr>
        <w:t xml:space="preserve">zdobyć 15 punktów w </w:t>
      </w:r>
      <w:r w:rsidR="008E35B3" w:rsidRPr="008D0E20">
        <w:rPr>
          <w:rFonts w:ascii="Times New Roman" w:hAnsi="Times New Roman" w:cs="Times New Roman"/>
        </w:rPr>
        <w:t>secie,</w:t>
      </w:r>
      <w:r w:rsidR="003624B6" w:rsidRPr="008D0E20">
        <w:rPr>
          <w:rFonts w:ascii="Times New Roman" w:hAnsi="Times New Roman" w:cs="Times New Roman"/>
        </w:rPr>
        <w:t xml:space="preserve"> w którym gramy do 15 pkt lub 21 punktów</w:t>
      </w:r>
      <w:r w:rsidRPr="008D0E20">
        <w:rPr>
          <w:rFonts w:ascii="Times New Roman" w:hAnsi="Times New Roman" w:cs="Times New Roman"/>
        </w:rPr>
        <w:t xml:space="preserve"> </w:t>
      </w:r>
      <w:r w:rsidR="003624B6" w:rsidRPr="008D0E20">
        <w:rPr>
          <w:rFonts w:ascii="Times New Roman" w:hAnsi="Times New Roman" w:cs="Times New Roman"/>
        </w:rPr>
        <w:t xml:space="preserve">w </w:t>
      </w:r>
      <w:r w:rsidR="008E35B3" w:rsidRPr="008D0E20">
        <w:rPr>
          <w:rFonts w:ascii="Times New Roman" w:hAnsi="Times New Roman" w:cs="Times New Roman"/>
        </w:rPr>
        <w:t>secie,</w:t>
      </w:r>
      <w:r w:rsidR="003624B6" w:rsidRPr="008D0E20">
        <w:rPr>
          <w:rFonts w:ascii="Times New Roman" w:hAnsi="Times New Roman" w:cs="Times New Roman"/>
        </w:rPr>
        <w:t xml:space="preserve"> w którym gramy do 21 pkt.</w:t>
      </w:r>
    </w:p>
    <w:p w14:paraId="5101CE72" w14:textId="3F7BFFB3" w:rsidR="00553FE9" w:rsidRPr="008D0E20" w:rsidRDefault="00553FE9" w:rsidP="008D0E20">
      <w:pPr>
        <w:spacing w:after="0" w:line="276" w:lineRule="auto"/>
        <w:jc w:val="both"/>
        <w:rPr>
          <w:rFonts w:ascii="Times New Roman" w:hAnsi="Times New Roman" w:cs="Times New Roman"/>
          <w:u w:val="single"/>
        </w:rPr>
      </w:pPr>
      <w:r w:rsidRPr="008D0E20">
        <w:rPr>
          <w:rFonts w:ascii="Times New Roman" w:hAnsi="Times New Roman" w:cs="Times New Roman"/>
          <w:u w:val="single"/>
        </w:rPr>
        <w:t>- każdy mecz składa się z 2 setów:</w:t>
      </w:r>
    </w:p>
    <w:p w14:paraId="7D126533" w14:textId="77777777" w:rsidR="00553FE9" w:rsidRPr="008D0E20" w:rsidRDefault="00553FE9" w:rsidP="008D0E20">
      <w:pPr>
        <w:spacing w:after="0" w:line="276" w:lineRule="auto"/>
        <w:ind w:left="705"/>
        <w:jc w:val="both"/>
        <w:rPr>
          <w:rFonts w:ascii="Times New Roman" w:hAnsi="Times New Roman" w:cs="Times New Roman"/>
        </w:rPr>
      </w:pPr>
      <w:r w:rsidRPr="008D0E20">
        <w:rPr>
          <w:rFonts w:ascii="Times New Roman" w:hAnsi="Times New Roman" w:cs="Times New Roman"/>
        </w:rPr>
        <w:t>- w przypadku gry do 15 punktów w secie:</w:t>
      </w:r>
    </w:p>
    <w:p w14:paraId="7E49917B" w14:textId="0033659C" w:rsidR="00553FE9" w:rsidRPr="008D0E20" w:rsidRDefault="00553FE9" w:rsidP="008D0E20">
      <w:pPr>
        <w:spacing w:after="0" w:line="276" w:lineRule="auto"/>
        <w:ind w:left="705"/>
        <w:jc w:val="both"/>
        <w:rPr>
          <w:rFonts w:ascii="Times New Roman" w:hAnsi="Times New Roman" w:cs="Times New Roman"/>
        </w:rPr>
      </w:pPr>
      <w:r w:rsidRPr="008D0E20">
        <w:rPr>
          <w:rFonts w:ascii="Times New Roman" w:hAnsi="Times New Roman" w:cs="Times New Roman"/>
        </w:rPr>
        <w:t xml:space="preserve">a) przy </w:t>
      </w:r>
      <w:r w:rsidR="008E35B3" w:rsidRPr="008D0E20">
        <w:rPr>
          <w:rFonts w:ascii="Times New Roman" w:hAnsi="Times New Roman" w:cs="Times New Roman"/>
        </w:rPr>
        <w:t>wyniku 15</w:t>
      </w:r>
      <w:r w:rsidRPr="008D0E20">
        <w:rPr>
          <w:rFonts w:ascii="Times New Roman" w:hAnsi="Times New Roman" w:cs="Times New Roman"/>
        </w:rPr>
        <w:t>:</w:t>
      </w:r>
      <w:r w:rsidR="00D50DD2" w:rsidRPr="008D0E20">
        <w:rPr>
          <w:rFonts w:ascii="Times New Roman" w:hAnsi="Times New Roman" w:cs="Times New Roman"/>
        </w:rPr>
        <w:t xml:space="preserve"> 1</w:t>
      </w:r>
      <w:r w:rsidRPr="008D0E20">
        <w:rPr>
          <w:rFonts w:ascii="Times New Roman" w:hAnsi="Times New Roman" w:cs="Times New Roman"/>
        </w:rPr>
        <w:t>0</w:t>
      </w:r>
      <w:r w:rsidR="00D50DD2" w:rsidRPr="008D0E20">
        <w:rPr>
          <w:rFonts w:ascii="Times New Roman" w:hAnsi="Times New Roman" w:cs="Times New Roman"/>
        </w:rPr>
        <w:t xml:space="preserve"> (do i poniżej 10</w:t>
      </w:r>
      <w:r w:rsidR="002749C6" w:rsidRPr="008D0E20">
        <w:rPr>
          <w:rFonts w:ascii="Times New Roman" w:hAnsi="Times New Roman" w:cs="Times New Roman"/>
        </w:rPr>
        <w:t xml:space="preserve"> uzyskanych</w:t>
      </w:r>
      <w:r w:rsidR="00D50DD2" w:rsidRPr="008D0E20">
        <w:rPr>
          <w:rFonts w:ascii="Times New Roman" w:hAnsi="Times New Roman" w:cs="Times New Roman"/>
        </w:rPr>
        <w:t xml:space="preserve"> pkt)</w:t>
      </w:r>
      <w:r w:rsidRPr="008D0E20">
        <w:rPr>
          <w:rFonts w:ascii="Times New Roman" w:hAnsi="Times New Roman" w:cs="Times New Roman"/>
        </w:rPr>
        <w:t xml:space="preserve"> drużyna wygrywająca set otrzymuje 3 punkty,</w:t>
      </w:r>
      <w:r w:rsidR="002749C6" w:rsidRPr="008D0E20">
        <w:rPr>
          <w:rFonts w:ascii="Times New Roman" w:hAnsi="Times New Roman" w:cs="Times New Roman"/>
        </w:rPr>
        <w:t xml:space="preserve"> przegrywająca set 0 punktów,</w:t>
      </w:r>
    </w:p>
    <w:p w14:paraId="007BAC4D" w14:textId="5F47A16E" w:rsidR="00553FE9" w:rsidRPr="008D0E20" w:rsidRDefault="00553FE9" w:rsidP="008D0E20">
      <w:pPr>
        <w:spacing w:after="0" w:line="276" w:lineRule="auto"/>
        <w:ind w:left="705"/>
        <w:jc w:val="both"/>
        <w:rPr>
          <w:rFonts w:ascii="Times New Roman" w:hAnsi="Times New Roman" w:cs="Times New Roman"/>
        </w:rPr>
      </w:pPr>
      <w:r w:rsidRPr="008D0E20">
        <w:rPr>
          <w:rFonts w:ascii="Times New Roman" w:hAnsi="Times New Roman" w:cs="Times New Roman"/>
        </w:rPr>
        <w:t>b) przy wyniku od 15:11</w:t>
      </w:r>
      <w:r w:rsidR="00D50DD2" w:rsidRPr="008D0E20">
        <w:rPr>
          <w:rFonts w:ascii="Times New Roman" w:hAnsi="Times New Roman" w:cs="Times New Roman"/>
        </w:rPr>
        <w:t xml:space="preserve"> (</w:t>
      </w:r>
      <w:r w:rsidR="002749C6" w:rsidRPr="008D0E20">
        <w:rPr>
          <w:rFonts w:ascii="Times New Roman" w:hAnsi="Times New Roman" w:cs="Times New Roman"/>
        </w:rPr>
        <w:t xml:space="preserve">i </w:t>
      </w:r>
      <w:r w:rsidR="00D50DD2" w:rsidRPr="008D0E20">
        <w:rPr>
          <w:rFonts w:ascii="Times New Roman" w:hAnsi="Times New Roman" w:cs="Times New Roman"/>
        </w:rPr>
        <w:t>powyżej 11 pkt)</w:t>
      </w:r>
      <w:r w:rsidRPr="008D0E20">
        <w:rPr>
          <w:rFonts w:ascii="Times New Roman" w:hAnsi="Times New Roman" w:cs="Times New Roman"/>
        </w:rPr>
        <w:t xml:space="preserve"> drużyna wygrywająca set otrzymuje 2 punkty, drużyna przegrywająca</w:t>
      </w:r>
      <w:r w:rsidR="002749C6" w:rsidRPr="008D0E20">
        <w:rPr>
          <w:rFonts w:ascii="Times New Roman" w:hAnsi="Times New Roman" w:cs="Times New Roman"/>
        </w:rPr>
        <w:t xml:space="preserve"> </w:t>
      </w:r>
      <w:r w:rsidR="008E35B3" w:rsidRPr="008D0E20">
        <w:rPr>
          <w:rFonts w:ascii="Times New Roman" w:hAnsi="Times New Roman" w:cs="Times New Roman"/>
        </w:rPr>
        <w:t>set 1</w:t>
      </w:r>
      <w:r w:rsidRPr="008D0E20">
        <w:rPr>
          <w:rFonts w:ascii="Times New Roman" w:hAnsi="Times New Roman" w:cs="Times New Roman"/>
        </w:rPr>
        <w:t xml:space="preserve"> punkt</w:t>
      </w:r>
    </w:p>
    <w:p w14:paraId="675C8ECE" w14:textId="7D94B9C7" w:rsidR="00553FE9" w:rsidRPr="008D0E20" w:rsidRDefault="00553FE9" w:rsidP="008D0E20">
      <w:pPr>
        <w:spacing w:after="0" w:line="276" w:lineRule="auto"/>
        <w:ind w:left="705"/>
        <w:jc w:val="both"/>
        <w:rPr>
          <w:rFonts w:ascii="Times New Roman" w:hAnsi="Times New Roman" w:cs="Times New Roman"/>
        </w:rPr>
      </w:pPr>
      <w:r w:rsidRPr="008D0E20">
        <w:rPr>
          <w:rFonts w:ascii="Times New Roman" w:hAnsi="Times New Roman" w:cs="Times New Roman"/>
        </w:rPr>
        <w:t>- w przypadku gry do 21 punktów w secie:</w:t>
      </w:r>
    </w:p>
    <w:p w14:paraId="0216BABB" w14:textId="070CE2E8" w:rsidR="00553FE9" w:rsidRPr="008D0E20" w:rsidRDefault="00553FE9" w:rsidP="008D0E20">
      <w:pPr>
        <w:spacing w:after="0" w:line="276" w:lineRule="auto"/>
        <w:ind w:left="705"/>
        <w:jc w:val="both"/>
        <w:rPr>
          <w:rFonts w:ascii="Times New Roman" w:hAnsi="Times New Roman" w:cs="Times New Roman"/>
        </w:rPr>
      </w:pPr>
      <w:r w:rsidRPr="008D0E20">
        <w:rPr>
          <w:rFonts w:ascii="Times New Roman" w:hAnsi="Times New Roman" w:cs="Times New Roman"/>
        </w:rPr>
        <w:t xml:space="preserve">a) przy wyniku do 21:17 </w:t>
      </w:r>
      <w:r w:rsidR="00D50DD2" w:rsidRPr="008D0E20">
        <w:rPr>
          <w:rFonts w:ascii="Times New Roman" w:hAnsi="Times New Roman" w:cs="Times New Roman"/>
        </w:rPr>
        <w:t>(do i poniżej 17 pkt)</w:t>
      </w:r>
      <w:r w:rsidRPr="008D0E20">
        <w:rPr>
          <w:rFonts w:ascii="Times New Roman" w:hAnsi="Times New Roman" w:cs="Times New Roman"/>
        </w:rPr>
        <w:t xml:space="preserve"> drużyna wygrywająca set otrzymuje 3 punkty,</w:t>
      </w:r>
      <w:r w:rsidR="002749C6" w:rsidRPr="008D0E20">
        <w:rPr>
          <w:rFonts w:ascii="Times New Roman" w:hAnsi="Times New Roman" w:cs="Times New Roman"/>
        </w:rPr>
        <w:t xml:space="preserve"> drużyna przegrywająca set 0 pkt</w:t>
      </w:r>
    </w:p>
    <w:p w14:paraId="3D064E08" w14:textId="53AF3EAE" w:rsidR="00553FE9" w:rsidRPr="008D0E20" w:rsidRDefault="00553FE9" w:rsidP="008D0E20">
      <w:pPr>
        <w:spacing w:after="0" w:line="276" w:lineRule="auto"/>
        <w:ind w:left="705"/>
        <w:jc w:val="both"/>
        <w:rPr>
          <w:rFonts w:ascii="Times New Roman" w:hAnsi="Times New Roman" w:cs="Times New Roman"/>
        </w:rPr>
      </w:pPr>
      <w:r w:rsidRPr="008D0E20">
        <w:rPr>
          <w:rFonts w:ascii="Times New Roman" w:hAnsi="Times New Roman" w:cs="Times New Roman"/>
        </w:rPr>
        <w:lastRenderedPageBreak/>
        <w:t>b) przy wyniku od 21:18 drużyna wygrywająca set otrzymuje 2 punkty, drużyna przegrywająca set 1 punkt</w:t>
      </w:r>
      <w:r w:rsidR="008D0E20" w:rsidRPr="008D0E20">
        <w:rPr>
          <w:rFonts w:ascii="Times New Roman" w:hAnsi="Times New Roman" w:cs="Times New Roman"/>
        </w:rPr>
        <w:t>.</w:t>
      </w:r>
    </w:p>
    <w:p w14:paraId="1A1CE499" w14:textId="77777777" w:rsidR="008D0E20" w:rsidRPr="008D0E20" w:rsidRDefault="008D0E20" w:rsidP="008D0E20">
      <w:pPr>
        <w:spacing w:after="0" w:line="276" w:lineRule="auto"/>
        <w:ind w:left="705"/>
        <w:jc w:val="both"/>
        <w:rPr>
          <w:rFonts w:ascii="Times New Roman" w:hAnsi="Times New Roman" w:cs="Times New Roman"/>
          <w:sz w:val="18"/>
          <w:szCs w:val="18"/>
        </w:rPr>
      </w:pPr>
    </w:p>
    <w:p w14:paraId="1C634F75" w14:textId="4D3ADC90" w:rsidR="00553FE9" w:rsidRPr="008D0E20" w:rsidRDefault="00B73F86" w:rsidP="008D0E20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8D0E20">
        <w:rPr>
          <w:rFonts w:ascii="Times New Roman" w:hAnsi="Times New Roman" w:cs="Times New Roman"/>
          <w:b/>
          <w:bCs/>
        </w:rPr>
        <w:t>6. PUNKTACJA</w:t>
      </w:r>
      <w:r w:rsidR="008D0E20" w:rsidRPr="008D0E20">
        <w:rPr>
          <w:rFonts w:ascii="Times New Roman" w:hAnsi="Times New Roman" w:cs="Times New Roman"/>
          <w:b/>
          <w:bCs/>
        </w:rPr>
        <w:t>:</w:t>
      </w:r>
    </w:p>
    <w:p w14:paraId="67C824DE" w14:textId="76FF96AE" w:rsidR="00356D3D" w:rsidRPr="008D0E20" w:rsidRDefault="006428F5" w:rsidP="008D0E2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D0E20">
        <w:rPr>
          <w:rFonts w:ascii="Times New Roman" w:hAnsi="Times New Roman" w:cs="Times New Roman"/>
        </w:rPr>
        <w:t xml:space="preserve">- zgodnie z punktem 5 regulaminu technicznego w każdym meczu można zdobyć maksymalnie </w:t>
      </w:r>
      <w:r w:rsidRPr="008D0E20">
        <w:rPr>
          <w:rFonts w:ascii="Times New Roman" w:hAnsi="Times New Roman" w:cs="Times New Roman"/>
        </w:rPr>
        <w:br/>
        <w:t>6 punktów</w:t>
      </w:r>
      <w:r w:rsidR="00356D3D" w:rsidRPr="008D0E20">
        <w:rPr>
          <w:rFonts w:ascii="Times New Roman" w:hAnsi="Times New Roman" w:cs="Times New Roman"/>
        </w:rPr>
        <w:t>,</w:t>
      </w:r>
    </w:p>
    <w:p w14:paraId="57F60986" w14:textId="464498FB" w:rsidR="006428F5" w:rsidRPr="008D0E20" w:rsidRDefault="00356D3D" w:rsidP="008D0E2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D0E20">
        <w:rPr>
          <w:rFonts w:ascii="Times New Roman" w:hAnsi="Times New Roman" w:cs="Times New Roman"/>
        </w:rPr>
        <w:t>-  zdobycze punktowe w meczu: 6:0, 5:1, 4:2, 3:3,</w:t>
      </w:r>
    </w:p>
    <w:p w14:paraId="275AF6D8" w14:textId="14DC898D" w:rsidR="00356D3D" w:rsidRPr="008D0E20" w:rsidRDefault="00356D3D" w:rsidP="008D0E2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D0E20">
        <w:rPr>
          <w:rFonts w:ascii="Times New Roman" w:hAnsi="Times New Roman" w:cs="Times New Roman"/>
        </w:rPr>
        <w:t xml:space="preserve">- w przypadku równej ilości punktów pomiędzy drużynami o kolejności miejsc w turnieju decydują „małe punkty” zgromadzone podczas gier w grupie, </w:t>
      </w:r>
    </w:p>
    <w:p w14:paraId="7B87182F" w14:textId="7230FB99" w:rsidR="006428F5" w:rsidRPr="008D0E20" w:rsidRDefault="006428F5" w:rsidP="008D0E2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D0E20">
        <w:rPr>
          <w:rFonts w:ascii="Times New Roman" w:hAnsi="Times New Roman" w:cs="Times New Roman"/>
        </w:rPr>
        <w:t xml:space="preserve">- </w:t>
      </w:r>
      <w:r w:rsidR="00356D3D" w:rsidRPr="008D0E20">
        <w:rPr>
          <w:rFonts w:ascii="Times New Roman" w:hAnsi="Times New Roman" w:cs="Times New Roman"/>
        </w:rPr>
        <w:t xml:space="preserve">jeżeli kolejność turniejowa nie zostanie rozstrzygnięta </w:t>
      </w:r>
      <w:r w:rsidRPr="008D0E20">
        <w:rPr>
          <w:rFonts w:ascii="Times New Roman" w:hAnsi="Times New Roman" w:cs="Times New Roman"/>
        </w:rPr>
        <w:t>o zajęciu konkretnego miejsca zadecyduje tzw. „złoty set” – dodatkowy set pomiędzy drużynami z identyczną liczbą punktów, rozgrywany do 15 punktów. W „złotym secie” nie obowiązuje zasada, że aby wygrać set należy mieć 2 punkty przewagi, tj. zdobycie 15 punktu przez drużynę kończy „złoty set”.</w:t>
      </w:r>
    </w:p>
    <w:p w14:paraId="23EF48FE" w14:textId="77777777" w:rsidR="008D0E20" w:rsidRPr="008D0E20" w:rsidRDefault="008D0E20" w:rsidP="008D0E20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4CBBFE3" w14:textId="662C6371" w:rsidR="006428F5" w:rsidRPr="008D0E20" w:rsidRDefault="00B73F86" w:rsidP="008D0E20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8D0E20">
        <w:rPr>
          <w:rFonts w:ascii="Times New Roman" w:hAnsi="Times New Roman" w:cs="Times New Roman"/>
          <w:b/>
          <w:bCs/>
        </w:rPr>
        <w:t>7. ŚWIADCZENIA DLA UCZESTNIKÓW</w:t>
      </w:r>
      <w:r w:rsidR="008D0E20" w:rsidRPr="008D0E20">
        <w:rPr>
          <w:rFonts w:ascii="Times New Roman" w:hAnsi="Times New Roman" w:cs="Times New Roman"/>
          <w:b/>
          <w:bCs/>
        </w:rPr>
        <w:t>:</w:t>
      </w:r>
    </w:p>
    <w:p w14:paraId="39C5B6AF" w14:textId="6A5CC447" w:rsidR="006428F5" w:rsidRPr="008D0E20" w:rsidRDefault="006428F5" w:rsidP="008D0E2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D0E20">
        <w:rPr>
          <w:rFonts w:ascii="Times New Roman" w:hAnsi="Times New Roman" w:cs="Times New Roman"/>
        </w:rPr>
        <w:t xml:space="preserve">- każdy uczestnik turnieju otrzyma </w:t>
      </w:r>
      <w:r w:rsidR="00356D3D" w:rsidRPr="008D0E20">
        <w:rPr>
          <w:rFonts w:ascii="Times New Roman" w:hAnsi="Times New Roman" w:cs="Times New Roman"/>
        </w:rPr>
        <w:t xml:space="preserve">odblaskową opaskę </w:t>
      </w:r>
    </w:p>
    <w:p w14:paraId="3F9CA4E9" w14:textId="3C28C0EC" w:rsidR="006428F5" w:rsidRPr="008D0E20" w:rsidRDefault="006428F5" w:rsidP="008D0E2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D0E20">
        <w:rPr>
          <w:rFonts w:ascii="Times New Roman" w:hAnsi="Times New Roman" w:cs="Times New Roman"/>
        </w:rPr>
        <w:t>- uczestnicy mają zapewniony posiłek w formie bufetu (kanapki</w:t>
      </w:r>
      <w:r w:rsidR="00D50DD2" w:rsidRPr="008D0E20">
        <w:rPr>
          <w:rFonts w:ascii="Times New Roman" w:hAnsi="Times New Roman" w:cs="Times New Roman"/>
        </w:rPr>
        <w:t xml:space="preserve">, </w:t>
      </w:r>
      <w:r w:rsidR="002749C6" w:rsidRPr="008D0E20">
        <w:rPr>
          <w:rFonts w:ascii="Times New Roman" w:hAnsi="Times New Roman" w:cs="Times New Roman"/>
        </w:rPr>
        <w:t xml:space="preserve">słodycze, </w:t>
      </w:r>
      <w:r w:rsidR="00D50DD2" w:rsidRPr="008D0E20">
        <w:rPr>
          <w:rFonts w:ascii="Times New Roman" w:hAnsi="Times New Roman" w:cs="Times New Roman"/>
        </w:rPr>
        <w:t>ciepł</w:t>
      </w:r>
      <w:r w:rsidR="002749C6" w:rsidRPr="008D0E20">
        <w:rPr>
          <w:rFonts w:ascii="Times New Roman" w:hAnsi="Times New Roman" w:cs="Times New Roman"/>
        </w:rPr>
        <w:t xml:space="preserve">e </w:t>
      </w:r>
      <w:r w:rsidR="00D50DD2" w:rsidRPr="008D0E20">
        <w:rPr>
          <w:rFonts w:ascii="Times New Roman" w:hAnsi="Times New Roman" w:cs="Times New Roman"/>
        </w:rPr>
        <w:t>nap</w:t>
      </w:r>
      <w:r w:rsidR="002749C6" w:rsidRPr="008D0E20">
        <w:rPr>
          <w:rFonts w:ascii="Times New Roman" w:hAnsi="Times New Roman" w:cs="Times New Roman"/>
        </w:rPr>
        <w:t>oje</w:t>
      </w:r>
      <w:r w:rsidR="00D50DD2" w:rsidRPr="008D0E20">
        <w:rPr>
          <w:rFonts w:ascii="Times New Roman" w:hAnsi="Times New Roman" w:cs="Times New Roman"/>
        </w:rPr>
        <w:t xml:space="preserve"> itp.</w:t>
      </w:r>
      <w:r w:rsidRPr="008D0E20">
        <w:rPr>
          <w:rFonts w:ascii="Times New Roman" w:hAnsi="Times New Roman" w:cs="Times New Roman"/>
        </w:rPr>
        <w:t>)</w:t>
      </w:r>
      <w:r w:rsidR="00B73F86" w:rsidRPr="008D0E20">
        <w:rPr>
          <w:rFonts w:ascii="Times New Roman" w:hAnsi="Times New Roman" w:cs="Times New Roman"/>
        </w:rPr>
        <w:t>,</w:t>
      </w:r>
    </w:p>
    <w:p w14:paraId="2BC01EE1" w14:textId="7A7ECD49" w:rsidR="00B73F86" w:rsidRPr="008D0E20" w:rsidRDefault="00B73F86" w:rsidP="008D0E2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D0E20">
        <w:rPr>
          <w:rFonts w:ascii="Times New Roman" w:hAnsi="Times New Roman" w:cs="Times New Roman"/>
        </w:rPr>
        <w:t>- do dyspozycji uczestników będzie szatnia</w:t>
      </w:r>
      <w:r w:rsidR="00D50DD2" w:rsidRPr="008D0E20">
        <w:rPr>
          <w:rFonts w:ascii="Times New Roman" w:hAnsi="Times New Roman" w:cs="Times New Roman"/>
        </w:rPr>
        <w:t>,</w:t>
      </w:r>
    </w:p>
    <w:p w14:paraId="106AFDCA" w14:textId="174C9F33" w:rsidR="00D50DD2" w:rsidRPr="008D0E20" w:rsidRDefault="00D50DD2" w:rsidP="008D0E2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D0E20">
        <w:rPr>
          <w:rFonts w:ascii="Times New Roman" w:hAnsi="Times New Roman" w:cs="Times New Roman"/>
        </w:rPr>
        <w:t>- organizator gwarantuje lotki plastikowe oraz</w:t>
      </w:r>
      <w:r w:rsidR="002749C6" w:rsidRPr="008D0E20">
        <w:rPr>
          <w:rFonts w:ascii="Times New Roman" w:hAnsi="Times New Roman" w:cs="Times New Roman"/>
        </w:rPr>
        <w:t xml:space="preserve"> może wypożyć</w:t>
      </w:r>
      <w:r w:rsidRPr="008D0E20">
        <w:rPr>
          <w:rFonts w:ascii="Times New Roman" w:hAnsi="Times New Roman" w:cs="Times New Roman"/>
        </w:rPr>
        <w:t xml:space="preserve"> sześć rakiet</w:t>
      </w:r>
      <w:r w:rsidR="002749C6" w:rsidRPr="008D0E20">
        <w:rPr>
          <w:rFonts w:ascii="Times New Roman" w:hAnsi="Times New Roman" w:cs="Times New Roman"/>
        </w:rPr>
        <w:t>.</w:t>
      </w:r>
    </w:p>
    <w:p w14:paraId="1D18307A" w14:textId="77777777" w:rsidR="008D0E20" w:rsidRPr="008D0E20" w:rsidRDefault="008D0E20" w:rsidP="008D0E20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01A31DB" w14:textId="239DA43D" w:rsidR="006428F5" w:rsidRPr="008D0E20" w:rsidRDefault="006428F5" w:rsidP="008D0E20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8D0E20">
        <w:rPr>
          <w:rFonts w:ascii="Times New Roman" w:hAnsi="Times New Roman" w:cs="Times New Roman"/>
          <w:b/>
          <w:bCs/>
        </w:rPr>
        <w:t xml:space="preserve">8. </w:t>
      </w:r>
      <w:r w:rsidR="00B73F86" w:rsidRPr="008D0E20">
        <w:rPr>
          <w:rFonts w:ascii="Times New Roman" w:hAnsi="Times New Roman" w:cs="Times New Roman"/>
          <w:b/>
          <w:bCs/>
        </w:rPr>
        <w:t>NAGRODY</w:t>
      </w:r>
      <w:r w:rsidR="008D0E20" w:rsidRPr="008D0E20">
        <w:rPr>
          <w:rFonts w:ascii="Times New Roman" w:hAnsi="Times New Roman" w:cs="Times New Roman"/>
          <w:b/>
          <w:bCs/>
        </w:rPr>
        <w:t>:</w:t>
      </w:r>
    </w:p>
    <w:p w14:paraId="62E952AC" w14:textId="03E2D766" w:rsidR="006428F5" w:rsidRPr="008D0E20" w:rsidRDefault="006428F5" w:rsidP="008D0E20">
      <w:pPr>
        <w:spacing w:line="276" w:lineRule="auto"/>
        <w:jc w:val="both"/>
        <w:rPr>
          <w:rFonts w:ascii="Times New Roman" w:hAnsi="Times New Roman" w:cs="Times New Roman"/>
        </w:rPr>
      </w:pPr>
      <w:r w:rsidRPr="008D0E20">
        <w:rPr>
          <w:rFonts w:ascii="Times New Roman" w:hAnsi="Times New Roman" w:cs="Times New Roman"/>
        </w:rPr>
        <w:t xml:space="preserve">- dla drużyn z miejsc 1-3 w poszczególnych kategoriach </w:t>
      </w:r>
      <w:r w:rsidR="00B73F86" w:rsidRPr="008D0E20">
        <w:rPr>
          <w:rFonts w:ascii="Times New Roman" w:hAnsi="Times New Roman" w:cs="Times New Roman"/>
        </w:rPr>
        <w:t xml:space="preserve">przewidziano </w:t>
      </w:r>
      <w:r w:rsidR="00F440E7" w:rsidRPr="008D0E20">
        <w:rPr>
          <w:rFonts w:ascii="Times New Roman" w:hAnsi="Times New Roman" w:cs="Times New Roman"/>
        </w:rPr>
        <w:t>nagrody</w:t>
      </w:r>
    </w:p>
    <w:p w14:paraId="38F30097" w14:textId="71B28436" w:rsidR="00B73F86" w:rsidRPr="008D0E20" w:rsidRDefault="00B73F86" w:rsidP="008D0E20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8D0E20">
        <w:rPr>
          <w:rFonts w:ascii="Times New Roman" w:hAnsi="Times New Roman" w:cs="Times New Roman"/>
          <w:b/>
          <w:bCs/>
        </w:rPr>
        <w:t>9. POSTANOWIENIA KOŃCOWE</w:t>
      </w:r>
      <w:r w:rsidR="008D0E20" w:rsidRPr="008D0E20">
        <w:rPr>
          <w:rFonts w:ascii="Times New Roman" w:hAnsi="Times New Roman" w:cs="Times New Roman"/>
          <w:b/>
          <w:bCs/>
        </w:rPr>
        <w:t>:</w:t>
      </w:r>
    </w:p>
    <w:p w14:paraId="12CE4695" w14:textId="3378403A" w:rsidR="00B73F86" w:rsidRPr="008D0E20" w:rsidRDefault="00B73F86" w:rsidP="008D0E2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D0E20">
        <w:rPr>
          <w:rFonts w:ascii="Times New Roman" w:hAnsi="Times New Roman" w:cs="Times New Roman"/>
        </w:rPr>
        <w:t>- Organizator zastrzega sobie możliwość modyfikacji/zmiany systemu gry w poszczególnych lub wszystkich kategoriach wiekowych,</w:t>
      </w:r>
    </w:p>
    <w:p w14:paraId="1409AB41" w14:textId="77777777" w:rsidR="00B73F86" w:rsidRPr="008D0E20" w:rsidRDefault="00B73F86" w:rsidP="008D0E2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D0E20">
        <w:rPr>
          <w:rFonts w:ascii="Times New Roman" w:hAnsi="Times New Roman" w:cs="Times New Roman"/>
        </w:rPr>
        <w:t xml:space="preserve">- w sprawach nieujętych w niniejszym regulaminie rozstrzyga Organizator, </w:t>
      </w:r>
    </w:p>
    <w:p w14:paraId="13C0CBF7" w14:textId="3946E5E0" w:rsidR="00B73F86" w:rsidRPr="008D0E20" w:rsidRDefault="00B73F86" w:rsidP="008D0E2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D0E20">
        <w:rPr>
          <w:rFonts w:ascii="Times New Roman" w:hAnsi="Times New Roman" w:cs="Times New Roman"/>
        </w:rPr>
        <w:t>- decyzje podjęte przez Organizatora są ostateczne,</w:t>
      </w:r>
    </w:p>
    <w:p w14:paraId="41221CC6" w14:textId="52A904A5" w:rsidR="00B73F86" w:rsidRPr="008D0E20" w:rsidRDefault="00B73F86" w:rsidP="008D0E20">
      <w:pPr>
        <w:spacing w:after="0" w:line="276" w:lineRule="auto"/>
        <w:jc w:val="both"/>
        <w:rPr>
          <w:rFonts w:ascii="Times New Roman" w:hAnsi="Times New Roman" w:cs="Times New Roman"/>
        </w:rPr>
      </w:pPr>
      <w:r w:rsidRPr="008D0E20">
        <w:rPr>
          <w:rFonts w:ascii="Times New Roman" w:hAnsi="Times New Roman" w:cs="Times New Roman"/>
        </w:rPr>
        <w:t>- Organizator jest uprawniony do ostatecznej interpretacji niniejszego regulaminu.</w:t>
      </w:r>
    </w:p>
    <w:p w14:paraId="369BD1B5" w14:textId="77777777" w:rsidR="00B73F86" w:rsidRPr="003624B6" w:rsidRDefault="00B73F86" w:rsidP="00553FE9">
      <w:pPr>
        <w:jc w:val="both"/>
        <w:rPr>
          <w:rFonts w:ascii="Times New Roman" w:hAnsi="Times New Roman" w:cs="Times New Roman"/>
        </w:rPr>
      </w:pPr>
    </w:p>
    <w:p w14:paraId="4026682F" w14:textId="7A3954E1" w:rsidR="00B73F86" w:rsidRPr="003624B6" w:rsidRDefault="00B73F86" w:rsidP="00B73F86">
      <w:pPr>
        <w:jc w:val="right"/>
        <w:rPr>
          <w:rFonts w:ascii="Times New Roman" w:hAnsi="Times New Roman" w:cs="Times New Roman"/>
          <w:b/>
          <w:bCs/>
        </w:rPr>
      </w:pPr>
      <w:r w:rsidRPr="003624B6">
        <w:rPr>
          <w:rFonts w:ascii="Times New Roman" w:hAnsi="Times New Roman" w:cs="Times New Roman"/>
          <w:b/>
          <w:bCs/>
        </w:rPr>
        <w:t>Organizator</w:t>
      </w:r>
    </w:p>
    <w:p w14:paraId="2BB2B6AC" w14:textId="77777777" w:rsidR="00553FE9" w:rsidRPr="003624B6" w:rsidRDefault="00553FE9" w:rsidP="00553FE9">
      <w:pPr>
        <w:ind w:left="705"/>
        <w:jc w:val="both"/>
        <w:rPr>
          <w:rFonts w:ascii="Times New Roman" w:hAnsi="Times New Roman" w:cs="Times New Roman"/>
        </w:rPr>
      </w:pPr>
    </w:p>
    <w:sectPr w:rsidR="00553FE9" w:rsidRPr="003624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1FBA7" w14:textId="77777777" w:rsidR="00F1730A" w:rsidRDefault="00F1730A" w:rsidP="00513E86">
      <w:pPr>
        <w:spacing w:after="0" w:line="240" w:lineRule="auto"/>
      </w:pPr>
      <w:r>
        <w:separator/>
      </w:r>
    </w:p>
  </w:endnote>
  <w:endnote w:type="continuationSeparator" w:id="0">
    <w:p w14:paraId="0D219C9D" w14:textId="77777777" w:rsidR="00F1730A" w:rsidRDefault="00F1730A" w:rsidP="00513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09156" w14:textId="77777777" w:rsidR="00F1730A" w:rsidRDefault="00F1730A" w:rsidP="00513E86">
      <w:pPr>
        <w:spacing w:after="0" w:line="240" w:lineRule="auto"/>
      </w:pPr>
      <w:r>
        <w:separator/>
      </w:r>
    </w:p>
  </w:footnote>
  <w:footnote w:type="continuationSeparator" w:id="0">
    <w:p w14:paraId="6A60CA1C" w14:textId="77777777" w:rsidR="00F1730A" w:rsidRDefault="00F1730A" w:rsidP="00513E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E792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EA61ABA"/>
    <w:multiLevelType w:val="hybridMultilevel"/>
    <w:tmpl w:val="CFC8AB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654225">
    <w:abstractNumId w:val="1"/>
  </w:num>
  <w:num w:numId="2" w16cid:durableId="2055500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E86"/>
    <w:rsid w:val="000F2B8C"/>
    <w:rsid w:val="00190CB3"/>
    <w:rsid w:val="001E76CB"/>
    <w:rsid w:val="00204C37"/>
    <w:rsid w:val="002749C6"/>
    <w:rsid w:val="00356D3D"/>
    <w:rsid w:val="003624B6"/>
    <w:rsid w:val="00513E86"/>
    <w:rsid w:val="00514346"/>
    <w:rsid w:val="00532E5F"/>
    <w:rsid w:val="00553FE9"/>
    <w:rsid w:val="006428F5"/>
    <w:rsid w:val="006A5C86"/>
    <w:rsid w:val="00720850"/>
    <w:rsid w:val="008D0E20"/>
    <w:rsid w:val="008E35B3"/>
    <w:rsid w:val="00906FB8"/>
    <w:rsid w:val="00B73F86"/>
    <w:rsid w:val="00BD1A7A"/>
    <w:rsid w:val="00C2177B"/>
    <w:rsid w:val="00D50DD2"/>
    <w:rsid w:val="00F1730A"/>
    <w:rsid w:val="00F4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3F7A6"/>
  <w15:chartTrackingRefBased/>
  <w15:docId w15:val="{6315A7CF-6A2C-4A7B-8704-6955CFB3F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3F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13E86"/>
    <w:pPr>
      <w:ind w:left="720"/>
      <w:contextualSpacing/>
    </w:pPr>
  </w:style>
  <w:style w:type="paragraph" w:customStyle="1" w:styleId="Default">
    <w:name w:val="Default"/>
    <w:rsid w:val="00513E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13E8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13E8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13E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527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Gawlas</dc:creator>
  <cp:keywords/>
  <dc:description/>
  <cp:lastModifiedBy>Krzysztof Gawlas</cp:lastModifiedBy>
  <cp:revision>7</cp:revision>
  <dcterms:created xsi:type="dcterms:W3CDTF">2023-12-06T07:30:00Z</dcterms:created>
  <dcterms:modified xsi:type="dcterms:W3CDTF">2026-10-30T13:24:00Z</dcterms:modified>
</cp:coreProperties>
</file>